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C3" w:rsidRDefault="00F952C3" w:rsidP="00F952C3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noProof/>
          <w:sz w:val="26"/>
          <w:szCs w:val="26"/>
          <w:lang w:val="ru-RU"/>
        </w:rPr>
        <w:drawing>
          <wp:inline distT="0" distB="0" distL="0" distR="0">
            <wp:extent cx="5941175" cy="8808720"/>
            <wp:effectExtent l="19050" t="0" r="2425" b="0"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C3" w:rsidRDefault="00F952C3" w:rsidP="00FF6362">
      <w:pPr>
        <w:ind w:firstLine="709"/>
        <w:jc w:val="both"/>
        <w:rPr>
          <w:bCs/>
          <w:sz w:val="26"/>
          <w:szCs w:val="26"/>
          <w:lang w:val="ru-RU"/>
        </w:rPr>
      </w:pPr>
    </w:p>
    <w:p w:rsidR="00F952C3" w:rsidRDefault="00F952C3" w:rsidP="00FF6362">
      <w:pPr>
        <w:ind w:firstLine="709"/>
        <w:jc w:val="both"/>
        <w:rPr>
          <w:bCs/>
          <w:sz w:val="26"/>
          <w:szCs w:val="26"/>
          <w:lang w:val="ru-RU"/>
        </w:rPr>
      </w:pPr>
    </w:p>
    <w:p w:rsidR="002773B7" w:rsidRPr="00500A47" w:rsidRDefault="002773B7" w:rsidP="00FF6362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lastRenderedPageBreak/>
        <w:t>следующих категорий работников, направление которых в служебные командировки не допускается:</w:t>
      </w:r>
    </w:p>
    <w:p w:rsidR="002773B7" w:rsidRPr="00500A47" w:rsidRDefault="002773B7" w:rsidP="00FF63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00A47">
        <w:rPr>
          <w:bCs/>
          <w:sz w:val="26"/>
          <w:szCs w:val="26"/>
          <w:lang w:val="ru-RU"/>
        </w:rPr>
        <w:t>- беременные женщины (ч. 1 ст. 259 ТК РФ</w:t>
      </w:r>
      <w:r w:rsidR="00FF6362" w:rsidRPr="00500A47">
        <w:rPr>
          <w:bCs/>
          <w:sz w:val="26"/>
          <w:szCs w:val="26"/>
          <w:lang w:val="ru-RU"/>
        </w:rPr>
        <w:t xml:space="preserve">, </w:t>
      </w:r>
      <w:hyperlink r:id="rId6" w:history="1">
        <w:proofErr w:type="spellStart"/>
        <w:r w:rsidR="00FF6362" w:rsidRPr="00500A47">
          <w:rPr>
            <w:rFonts w:eastAsiaTheme="minorHAnsi"/>
            <w:sz w:val="26"/>
            <w:szCs w:val="26"/>
            <w:lang w:val="ru-RU" w:eastAsia="en-US"/>
          </w:rPr>
          <w:t>абз</w:t>
        </w:r>
        <w:proofErr w:type="spellEnd"/>
        <w:r w:rsidR="00FF6362" w:rsidRPr="00500A47">
          <w:rPr>
            <w:rFonts w:eastAsiaTheme="minorHAnsi"/>
            <w:sz w:val="26"/>
            <w:szCs w:val="26"/>
            <w:lang w:val="ru-RU" w:eastAsia="en-US"/>
          </w:rPr>
          <w:t>. 1 п. 14</w:t>
        </w:r>
      </w:hyperlink>
      <w:r w:rsidR="00FF6362" w:rsidRPr="00500A47">
        <w:rPr>
          <w:rFonts w:eastAsiaTheme="minorHAnsi"/>
          <w:sz w:val="26"/>
          <w:szCs w:val="26"/>
          <w:lang w:val="ru-RU" w:eastAsia="en-US"/>
        </w:rPr>
        <w:t xml:space="preserve"> Постановления Пленума Верховного Суда РФ от 28.01.2014 N </w:t>
      </w:r>
      <w:r w:rsidRPr="00500A47">
        <w:rPr>
          <w:bCs/>
          <w:sz w:val="26"/>
          <w:szCs w:val="26"/>
          <w:lang w:val="ru-RU"/>
        </w:rPr>
        <w:t>);</w:t>
      </w:r>
    </w:p>
    <w:p w:rsidR="002773B7" w:rsidRPr="00500A47" w:rsidRDefault="002773B7" w:rsidP="00FF63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00A47">
        <w:rPr>
          <w:bCs/>
          <w:sz w:val="26"/>
          <w:szCs w:val="26"/>
          <w:lang w:val="ru-RU"/>
        </w:rPr>
        <w:t>- работники в возрасте до 18 лет (</w:t>
      </w:r>
      <w:hyperlink r:id="rId7" w:history="1">
        <w:r w:rsidR="00FF6362" w:rsidRPr="00500A47">
          <w:rPr>
            <w:rFonts w:eastAsiaTheme="minorHAnsi"/>
            <w:sz w:val="26"/>
            <w:szCs w:val="26"/>
            <w:lang w:val="ru-RU" w:eastAsia="en-US"/>
          </w:rPr>
          <w:t>ст. 268</w:t>
        </w:r>
      </w:hyperlink>
      <w:r w:rsidR="00FF6362" w:rsidRPr="00500A47">
        <w:rPr>
          <w:rFonts w:eastAsiaTheme="minorHAnsi"/>
          <w:sz w:val="26"/>
          <w:szCs w:val="26"/>
          <w:lang w:val="ru-RU" w:eastAsia="en-US"/>
        </w:rPr>
        <w:t xml:space="preserve"> ТК РФ, </w:t>
      </w:r>
      <w:hyperlink r:id="rId8" w:history="1">
        <w:proofErr w:type="spellStart"/>
        <w:r w:rsidR="00FF6362" w:rsidRPr="00500A47">
          <w:rPr>
            <w:rFonts w:eastAsiaTheme="minorHAnsi"/>
            <w:sz w:val="26"/>
            <w:szCs w:val="26"/>
            <w:lang w:val="ru-RU" w:eastAsia="en-US"/>
          </w:rPr>
          <w:t>абз</w:t>
        </w:r>
        <w:proofErr w:type="spellEnd"/>
        <w:r w:rsidR="00FF6362" w:rsidRPr="00500A47">
          <w:rPr>
            <w:rFonts w:eastAsiaTheme="minorHAnsi"/>
            <w:sz w:val="26"/>
            <w:szCs w:val="26"/>
            <w:lang w:val="ru-RU" w:eastAsia="en-US"/>
          </w:rPr>
          <w:t>. 1 п. 14</w:t>
        </w:r>
      </w:hyperlink>
      <w:r w:rsidR="00FF6362" w:rsidRPr="00500A47">
        <w:rPr>
          <w:rFonts w:eastAsiaTheme="minorHAnsi"/>
          <w:sz w:val="26"/>
          <w:szCs w:val="26"/>
          <w:lang w:val="ru-RU" w:eastAsia="en-US"/>
        </w:rPr>
        <w:t xml:space="preserve"> Постановления Пленума Верховного Суда РФ от 28.01.2014 N 1).</w:t>
      </w:r>
    </w:p>
    <w:p w:rsidR="00FF6362" w:rsidRPr="00500A47" w:rsidRDefault="00FF6362" w:rsidP="00FF63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00A47">
        <w:rPr>
          <w:rFonts w:eastAsiaTheme="minorHAnsi"/>
          <w:sz w:val="26"/>
          <w:szCs w:val="26"/>
          <w:lang w:val="ru-RU" w:eastAsia="en-US"/>
        </w:rPr>
        <w:t>Направление в служебную командировку следующ</w:t>
      </w:r>
      <w:r w:rsidR="00386A3A" w:rsidRPr="00500A47">
        <w:rPr>
          <w:rFonts w:eastAsiaTheme="minorHAnsi"/>
          <w:sz w:val="26"/>
          <w:szCs w:val="26"/>
          <w:lang w:val="ru-RU" w:eastAsia="en-US"/>
        </w:rPr>
        <w:t>их категорий работников Учреждения</w:t>
      </w:r>
      <w:r w:rsidRPr="00500A47">
        <w:rPr>
          <w:rFonts w:eastAsiaTheme="minorHAnsi"/>
          <w:sz w:val="26"/>
          <w:szCs w:val="26"/>
          <w:lang w:val="ru-RU" w:eastAsia="en-US"/>
        </w:rPr>
        <w:t xml:space="preserve"> допускается только при определенных условиях:</w:t>
      </w:r>
    </w:p>
    <w:p w:rsidR="00FF6362" w:rsidRPr="00500A47" w:rsidRDefault="00FF6362" w:rsidP="00FF63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00A47">
        <w:rPr>
          <w:rFonts w:eastAsiaTheme="minorHAnsi"/>
          <w:sz w:val="26"/>
          <w:szCs w:val="26"/>
          <w:lang w:val="ru-RU" w:eastAsia="en-US"/>
        </w:rPr>
        <w:t>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9" w:history="1">
        <w:r w:rsidRPr="00500A47">
          <w:rPr>
            <w:rFonts w:eastAsiaTheme="minorHAnsi"/>
            <w:sz w:val="26"/>
            <w:szCs w:val="26"/>
            <w:lang w:val="ru-RU" w:eastAsia="en-US"/>
          </w:rPr>
          <w:t>ч. 2 ст. 259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 ТК РФ). Гарантия, предусмотренная в </w:t>
      </w:r>
      <w:hyperlink r:id="rId10" w:history="1">
        <w:r w:rsidRPr="00500A47">
          <w:rPr>
            <w:rFonts w:eastAsiaTheme="minorHAnsi"/>
            <w:sz w:val="26"/>
            <w:szCs w:val="26"/>
            <w:lang w:val="ru-RU" w:eastAsia="en-US"/>
          </w:rPr>
          <w:t>ч. 2 ст. 259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работникам, имеющим детей-инвалидов, попечителям детей-инвалидов и работникам, осуществляющим уход за больными членами их семей в соответствии с медицинским заключением (</w:t>
      </w:r>
      <w:hyperlink r:id="rId11" w:history="1">
        <w:r w:rsidRPr="00500A47">
          <w:rPr>
            <w:rFonts w:eastAsiaTheme="minorHAnsi"/>
            <w:sz w:val="26"/>
            <w:szCs w:val="26"/>
            <w:lang w:val="ru-RU" w:eastAsia="en-US"/>
          </w:rPr>
          <w:t>ч. 2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, </w:t>
      </w:r>
      <w:hyperlink r:id="rId12" w:history="1">
        <w:r w:rsidRPr="00500A47">
          <w:rPr>
            <w:rFonts w:eastAsiaTheme="minorHAnsi"/>
            <w:sz w:val="26"/>
            <w:szCs w:val="26"/>
            <w:lang w:val="ru-RU" w:eastAsia="en-US"/>
          </w:rPr>
          <w:t>3 ст. 259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, </w:t>
      </w:r>
      <w:hyperlink r:id="rId13" w:history="1">
        <w:r w:rsidRPr="00500A47">
          <w:rPr>
            <w:rFonts w:eastAsiaTheme="minorHAnsi"/>
            <w:sz w:val="26"/>
            <w:szCs w:val="26"/>
            <w:lang w:val="ru-RU" w:eastAsia="en-US"/>
          </w:rPr>
          <w:t>ст. 264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 ТК РФ, </w:t>
      </w:r>
      <w:hyperlink r:id="rId14" w:history="1">
        <w:proofErr w:type="spellStart"/>
        <w:r w:rsidRPr="00500A47">
          <w:rPr>
            <w:rFonts w:eastAsiaTheme="minorHAnsi"/>
            <w:sz w:val="26"/>
            <w:szCs w:val="26"/>
            <w:lang w:val="ru-RU" w:eastAsia="en-US"/>
          </w:rPr>
          <w:t>абз</w:t>
        </w:r>
        <w:proofErr w:type="spellEnd"/>
        <w:r w:rsidRPr="00500A47">
          <w:rPr>
            <w:rFonts w:eastAsiaTheme="minorHAnsi"/>
            <w:sz w:val="26"/>
            <w:szCs w:val="26"/>
            <w:lang w:val="ru-RU" w:eastAsia="en-US"/>
          </w:rPr>
          <w:t>. 2 п. 14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 Постановления Пленума Верховного Суда РФ от 28.01.2014 N 1);</w:t>
      </w:r>
    </w:p>
    <w:p w:rsidR="00FF6362" w:rsidRPr="00500A47" w:rsidRDefault="00FF6362" w:rsidP="00FF63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00A47">
        <w:rPr>
          <w:rFonts w:eastAsiaTheme="minorHAnsi"/>
          <w:sz w:val="26"/>
          <w:szCs w:val="26"/>
          <w:lang w:val="ru-RU" w:eastAsia="en-US"/>
        </w:rPr>
        <w:t xml:space="preserve">- работников-инвалидов - если направление в командировку не противоречит их индивидуальной программе реабилитации или </w:t>
      </w:r>
      <w:proofErr w:type="spellStart"/>
      <w:r w:rsidRPr="00500A47">
        <w:rPr>
          <w:rFonts w:eastAsiaTheme="minorHAnsi"/>
          <w:sz w:val="26"/>
          <w:szCs w:val="26"/>
          <w:lang w:val="ru-RU" w:eastAsia="en-US"/>
        </w:rPr>
        <w:t>абилитации</w:t>
      </w:r>
      <w:proofErr w:type="spellEnd"/>
      <w:r w:rsidRPr="00500A47">
        <w:rPr>
          <w:rFonts w:eastAsiaTheme="minorHAnsi"/>
          <w:sz w:val="26"/>
          <w:szCs w:val="26"/>
          <w:lang w:val="ru-RU" w:eastAsia="en-US"/>
        </w:rPr>
        <w:t xml:space="preserve"> (</w:t>
      </w:r>
      <w:hyperlink r:id="rId15" w:history="1">
        <w:r w:rsidRPr="00500A47">
          <w:rPr>
            <w:rFonts w:eastAsiaTheme="minorHAnsi"/>
            <w:sz w:val="26"/>
            <w:szCs w:val="26"/>
            <w:lang w:val="ru-RU" w:eastAsia="en-US"/>
          </w:rPr>
          <w:t>ч. 1 ст. 23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 Федерального закона от 24.11.1995 N 181-ФЗ "О социальной защите инвалидов в Российской Федерации");</w:t>
      </w:r>
    </w:p>
    <w:p w:rsidR="00FF6362" w:rsidRPr="00500A47" w:rsidRDefault="00FF6362" w:rsidP="00FF63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00A47">
        <w:rPr>
          <w:rFonts w:eastAsiaTheme="minorHAnsi"/>
          <w:sz w:val="26"/>
          <w:szCs w:val="26"/>
          <w:lang w:val="ru-RU" w:eastAsia="en-US"/>
        </w:rPr>
        <w:t>- работников, зарегистрированных в качестве кандидатов в выборный орган, - если командировка не выпадает на период проведения выборов (</w:t>
      </w:r>
      <w:hyperlink r:id="rId16" w:history="1">
        <w:r w:rsidRPr="00500A47">
          <w:rPr>
            <w:rFonts w:eastAsiaTheme="minorHAnsi"/>
            <w:sz w:val="26"/>
            <w:szCs w:val="26"/>
            <w:lang w:val="ru-RU" w:eastAsia="en-US"/>
          </w:rPr>
          <w:t>п. 2 ст. 41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Федерации");</w:t>
      </w:r>
    </w:p>
    <w:p w:rsidR="00FF6362" w:rsidRPr="00500A47" w:rsidRDefault="00FF6362" w:rsidP="00FF63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00A47">
        <w:rPr>
          <w:rFonts w:eastAsiaTheme="minorHAnsi"/>
          <w:sz w:val="26"/>
          <w:szCs w:val="26"/>
          <w:lang w:val="ru-RU" w:eastAsia="en-US"/>
        </w:rPr>
        <w:t>- работников в период действия ученического договора - если служебная командировка непосредственно связана с ученичеством (</w:t>
      </w:r>
      <w:hyperlink r:id="rId17" w:history="1">
        <w:r w:rsidRPr="00500A47">
          <w:rPr>
            <w:rFonts w:eastAsiaTheme="minorHAnsi"/>
            <w:sz w:val="26"/>
            <w:szCs w:val="26"/>
            <w:lang w:val="ru-RU" w:eastAsia="en-US"/>
          </w:rPr>
          <w:t>ч. 3 ст. 203</w:t>
        </w:r>
      </w:hyperlink>
      <w:r w:rsidRPr="00500A47">
        <w:rPr>
          <w:rFonts w:eastAsiaTheme="minorHAnsi"/>
          <w:sz w:val="26"/>
          <w:szCs w:val="26"/>
          <w:lang w:val="ru-RU" w:eastAsia="en-US"/>
        </w:rPr>
        <w:t xml:space="preserve"> ТК РФ).</w:t>
      </w:r>
    </w:p>
    <w:p w:rsidR="002773B7" w:rsidRPr="00500A47" w:rsidRDefault="00FF6362" w:rsidP="00FF6362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 xml:space="preserve"> </w:t>
      </w:r>
      <w:r w:rsidR="002773B7" w:rsidRPr="00500A47">
        <w:rPr>
          <w:bCs/>
          <w:sz w:val="26"/>
          <w:szCs w:val="26"/>
          <w:lang w:val="ru-RU"/>
        </w:rPr>
        <w:t>1.5. По вопросам, связанным со служебными командировками и не урегулированным настоящим Положением, применяется трудовое законодательство.</w:t>
      </w: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 xml:space="preserve">1.6. Настоящее Положение вступает в силу с момента его утверждения </w:t>
      </w:r>
      <w:r w:rsidR="002070F1" w:rsidRPr="00500A47">
        <w:rPr>
          <w:bCs/>
          <w:sz w:val="26"/>
          <w:szCs w:val="26"/>
          <w:lang w:val="ru-RU"/>
        </w:rPr>
        <w:t>начальника учреждения</w:t>
      </w:r>
      <w:r w:rsidRPr="00500A47">
        <w:rPr>
          <w:bCs/>
          <w:sz w:val="26"/>
          <w:szCs w:val="26"/>
          <w:lang w:val="ru-RU"/>
        </w:rPr>
        <w:t xml:space="preserve"> и действует до введения нового Положения о служебных командировках.</w:t>
      </w:r>
    </w:p>
    <w:p w:rsidR="00500A47" w:rsidRDefault="002773B7" w:rsidP="005B6CEF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>1.7. Внесение изменений в действующее Положение</w:t>
      </w:r>
      <w:r w:rsidR="00C86E1F" w:rsidRPr="00500A47">
        <w:rPr>
          <w:bCs/>
          <w:sz w:val="26"/>
          <w:szCs w:val="26"/>
          <w:lang w:val="ru-RU"/>
        </w:rPr>
        <w:t xml:space="preserve"> производится приказом начальника Учреждения</w:t>
      </w:r>
      <w:r w:rsidRPr="00500A47">
        <w:rPr>
          <w:bCs/>
          <w:sz w:val="26"/>
          <w:szCs w:val="26"/>
          <w:lang w:val="ru-RU"/>
        </w:rPr>
        <w:t>.</w:t>
      </w:r>
    </w:p>
    <w:p w:rsidR="00500A47" w:rsidRPr="00500A47" w:rsidRDefault="00500A47" w:rsidP="002773B7">
      <w:pPr>
        <w:ind w:firstLine="709"/>
        <w:jc w:val="both"/>
        <w:rPr>
          <w:bCs/>
          <w:sz w:val="26"/>
          <w:szCs w:val="26"/>
          <w:lang w:val="ru-RU"/>
        </w:rPr>
      </w:pP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</w:p>
    <w:p w:rsidR="002773B7" w:rsidRPr="00500A47" w:rsidRDefault="002773B7" w:rsidP="002773B7">
      <w:pPr>
        <w:numPr>
          <w:ilvl w:val="0"/>
          <w:numId w:val="2"/>
        </w:numPr>
        <w:jc w:val="center"/>
        <w:outlineLvl w:val="2"/>
        <w:rPr>
          <w:b/>
          <w:sz w:val="26"/>
          <w:szCs w:val="26"/>
          <w:lang w:val="ru-RU"/>
        </w:rPr>
      </w:pPr>
      <w:r w:rsidRPr="00500A47">
        <w:rPr>
          <w:b/>
          <w:sz w:val="26"/>
          <w:szCs w:val="26"/>
          <w:lang w:val="ru-RU"/>
        </w:rPr>
        <w:t xml:space="preserve">ПОРЯДОК НАПРАВЛЕНИЯ РАБОТНИКОВ </w:t>
      </w:r>
    </w:p>
    <w:p w:rsidR="002773B7" w:rsidRPr="00500A47" w:rsidRDefault="002773B7" w:rsidP="00500A47">
      <w:pPr>
        <w:ind w:left="1069"/>
        <w:jc w:val="center"/>
        <w:outlineLvl w:val="2"/>
        <w:rPr>
          <w:b/>
          <w:sz w:val="26"/>
          <w:szCs w:val="26"/>
          <w:lang w:val="ru-RU"/>
        </w:rPr>
      </w:pPr>
      <w:r w:rsidRPr="00500A47">
        <w:rPr>
          <w:b/>
          <w:sz w:val="26"/>
          <w:szCs w:val="26"/>
          <w:lang w:val="ru-RU"/>
        </w:rPr>
        <w:t>В СЛУЖЕБНЫЕ КОМАНДИРОВКИ</w:t>
      </w: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>2.1. В целях направления работника в служебную командировку руководитель издает приказ, где указывает:</w:t>
      </w: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>- Ф.И.О. и должность направляемого в командировку работника;</w:t>
      </w: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>- место командирования;</w:t>
      </w: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>- цель командировки;</w:t>
      </w: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>- содержание служебного задания;</w:t>
      </w: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t>- срок командировки;</w:t>
      </w:r>
    </w:p>
    <w:p w:rsidR="002773B7" w:rsidRPr="00B943B6" w:rsidRDefault="00C86E1F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500A47">
        <w:rPr>
          <w:bCs/>
          <w:sz w:val="26"/>
          <w:szCs w:val="26"/>
          <w:lang w:val="ru-RU"/>
        </w:rPr>
        <w:lastRenderedPageBreak/>
        <w:t>-</w:t>
      </w:r>
      <w:r w:rsidR="002773B7" w:rsidRPr="00500A47">
        <w:rPr>
          <w:bCs/>
          <w:sz w:val="26"/>
          <w:szCs w:val="26"/>
          <w:lang w:val="ru-RU"/>
        </w:rPr>
        <w:t xml:space="preserve">основание направления работника в командировку (письмо, приглашение </w:t>
      </w:r>
      <w:r w:rsidR="002773B7" w:rsidRPr="00B943B6">
        <w:rPr>
          <w:bCs/>
          <w:sz w:val="26"/>
          <w:szCs w:val="26"/>
          <w:lang w:val="ru-RU"/>
        </w:rPr>
        <w:t>принимающей стороны, реквизиты договора и т.д.).</w:t>
      </w:r>
    </w:p>
    <w:p w:rsidR="00A53CB8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Если день отъезда в командировку (день приезда из командировки)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день, производится документальное оформление привлечения командированного работника к работе в выходной или нерабочий праздничный день</w:t>
      </w:r>
      <w:r w:rsidR="00F43613" w:rsidRPr="00B943B6">
        <w:rPr>
          <w:bCs/>
          <w:sz w:val="26"/>
          <w:szCs w:val="26"/>
          <w:lang w:val="ru-RU"/>
        </w:rPr>
        <w:t>.</w:t>
      </w:r>
      <w:r w:rsidR="000106DE" w:rsidRPr="00B943B6">
        <w:rPr>
          <w:bCs/>
          <w:sz w:val="26"/>
          <w:szCs w:val="26"/>
          <w:lang w:val="ru-RU"/>
        </w:rPr>
        <w:t xml:space="preserve"> </w:t>
      </w:r>
    </w:p>
    <w:p w:rsidR="002773B7" w:rsidRPr="00B943B6" w:rsidRDefault="00F43613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Работнику,</w:t>
      </w:r>
      <w:r w:rsidR="000106DE" w:rsidRPr="00B943B6">
        <w:rPr>
          <w:bCs/>
          <w:sz w:val="26"/>
          <w:szCs w:val="26"/>
          <w:lang w:val="ru-RU"/>
        </w:rPr>
        <w:t xml:space="preserve"> </w:t>
      </w:r>
      <w:r w:rsidRPr="00B943B6">
        <w:rPr>
          <w:bCs/>
          <w:sz w:val="26"/>
          <w:szCs w:val="26"/>
          <w:lang w:val="ru-RU"/>
        </w:rPr>
        <w:t>находившемуся</w:t>
      </w:r>
      <w:r w:rsidR="000106DE" w:rsidRPr="00B943B6">
        <w:rPr>
          <w:bCs/>
          <w:sz w:val="26"/>
          <w:szCs w:val="26"/>
          <w:lang w:val="ru-RU"/>
        </w:rPr>
        <w:t xml:space="preserve"> в выходной или нерабочий праздничный день</w:t>
      </w:r>
      <w:r w:rsidRPr="00B943B6">
        <w:rPr>
          <w:bCs/>
          <w:sz w:val="26"/>
          <w:szCs w:val="26"/>
          <w:lang w:val="ru-RU"/>
        </w:rPr>
        <w:t xml:space="preserve"> в командировке</w:t>
      </w:r>
      <w:r w:rsidR="000106DE" w:rsidRPr="00B943B6">
        <w:rPr>
          <w:bCs/>
          <w:sz w:val="26"/>
          <w:szCs w:val="26"/>
          <w:lang w:val="ru-RU"/>
        </w:rPr>
        <w:t xml:space="preserve">, может быть предоставлен другой день отдыха. В этом случае </w:t>
      </w:r>
      <w:r w:rsidRPr="00B943B6">
        <w:rPr>
          <w:bCs/>
          <w:sz w:val="26"/>
          <w:szCs w:val="26"/>
          <w:lang w:val="ru-RU"/>
        </w:rPr>
        <w:t xml:space="preserve">командировка </w:t>
      </w:r>
      <w:r w:rsidR="000106DE" w:rsidRPr="00B943B6">
        <w:rPr>
          <w:bCs/>
          <w:sz w:val="26"/>
          <w:szCs w:val="26"/>
          <w:lang w:val="ru-RU"/>
        </w:rPr>
        <w:t>в выходной или нерабочий праздничный день оплачивается в одинарном размере, а день отдыха оплате не подлежит.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Ко</w:t>
      </w:r>
      <w:r w:rsidR="00C86E1F" w:rsidRPr="00B943B6">
        <w:rPr>
          <w:bCs/>
          <w:sz w:val="26"/>
          <w:szCs w:val="26"/>
          <w:lang w:val="ru-RU"/>
        </w:rPr>
        <w:t>пия</w:t>
      </w:r>
      <w:r w:rsidRPr="00B943B6">
        <w:rPr>
          <w:bCs/>
          <w:sz w:val="26"/>
          <w:szCs w:val="26"/>
          <w:lang w:val="ru-RU"/>
        </w:rPr>
        <w:t xml:space="preserve"> приказа о направлении работника в командировку (форма </w:t>
      </w:r>
      <w:r w:rsidRPr="00B943B6">
        <w:rPr>
          <w:bCs/>
          <w:sz w:val="26"/>
          <w:szCs w:val="26"/>
        </w:rPr>
        <w:t>N</w:t>
      </w:r>
      <w:r w:rsidRPr="00B943B6">
        <w:rPr>
          <w:bCs/>
          <w:sz w:val="26"/>
          <w:szCs w:val="26"/>
          <w:lang w:val="ru-RU"/>
        </w:rPr>
        <w:t xml:space="preserve"> Т-9 или </w:t>
      </w:r>
      <w:r w:rsidRPr="00B943B6">
        <w:rPr>
          <w:bCs/>
          <w:sz w:val="26"/>
          <w:szCs w:val="26"/>
        </w:rPr>
        <w:t>N</w:t>
      </w:r>
      <w:r w:rsidRPr="00B943B6">
        <w:rPr>
          <w:bCs/>
          <w:sz w:val="26"/>
          <w:szCs w:val="26"/>
          <w:lang w:val="ru-RU"/>
        </w:rPr>
        <w:t xml:space="preserve"> Т-9а) передается в бухгалтерию;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2.2. По заявлению работника на основании предварительной сметы и копий служебного задания и приказа о направлении работника в командировку не позднее чем за два рабочих дня до дня начала командировки работнику по расходному кассовому ордеру выдаются под отчет наличные денежные средства на командировочные расходы в размере суточных, расходов на проезд и жилье в размерах, определенных разд. 4 настоящего Положения.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2.3. По возвращении из командировки работник в течение трех рабочих дней:</w:t>
      </w:r>
    </w:p>
    <w:p w:rsidR="002773B7" w:rsidRPr="00B943B6" w:rsidRDefault="00C86E1F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сдает начальнику отчет о выполнении  служебного задания (в устной форме)</w:t>
      </w:r>
      <w:r w:rsidR="002773B7" w:rsidRPr="00B943B6">
        <w:rPr>
          <w:bCs/>
          <w:sz w:val="26"/>
          <w:szCs w:val="26"/>
          <w:lang w:val="ru-RU"/>
        </w:rPr>
        <w:t>.</w:t>
      </w:r>
    </w:p>
    <w:p w:rsidR="002773B7" w:rsidRPr="00B943B6" w:rsidRDefault="002773B7" w:rsidP="00340C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B943B6">
        <w:rPr>
          <w:bCs/>
          <w:sz w:val="26"/>
          <w:szCs w:val="26"/>
          <w:lang w:val="ru-RU"/>
        </w:rPr>
        <w:t xml:space="preserve">- представляет в бухгалтерию авансовый отчет (форма </w:t>
      </w:r>
      <w:r w:rsidR="00340C18" w:rsidRPr="00B943B6">
        <w:rPr>
          <w:bCs/>
          <w:sz w:val="26"/>
          <w:szCs w:val="26"/>
          <w:lang w:val="ru-RU"/>
        </w:rPr>
        <w:t xml:space="preserve"> по ОКУД 0504505, утв.</w:t>
      </w:r>
      <w:r w:rsidR="00340C18" w:rsidRPr="00B943B6">
        <w:rPr>
          <w:rFonts w:eastAsiaTheme="minorHAnsi"/>
          <w:sz w:val="26"/>
          <w:szCs w:val="26"/>
          <w:lang w:val="ru-RU" w:eastAsia="en-US"/>
        </w:rPr>
        <w:t xml:space="preserve"> Приказ Минфина России от 30.03.2015 N 52н), </w:t>
      </w:r>
      <w:r w:rsidRPr="00B943B6">
        <w:rPr>
          <w:bCs/>
          <w:sz w:val="26"/>
          <w:szCs w:val="26"/>
          <w:lang w:val="ru-RU"/>
        </w:rPr>
        <w:t>об израсходованных в связи с командировкой суммах и производит окончательный расчет по денежному авансу на командировочные расходы, полученному перед отъездом в командировку. Авансовый отчет по форме</w:t>
      </w:r>
      <w:r w:rsidR="00340C18" w:rsidRPr="00B943B6">
        <w:rPr>
          <w:bCs/>
          <w:sz w:val="26"/>
          <w:szCs w:val="26"/>
          <w:lang w:val="ru-RU"/>
        </w:rPr>
        <w:t xml:space="preserve"> </w:t>
      </w:r>
      <w:r w:rsidR="0003300D" w:rsidRPr="00B943B6">
        <w:rPr>
          <w:bCs/>
          <w:sz w:val="26"/>
          <w:szCs w:val="26"/>
          <w:lang w:val="ru-RU"/>
        </w:rPr>
        <w:t xml:space="preserve">  ОКУД </w:t>
      </w:r>
      <w:r w:rsidR="00340C18" w:rsidRPr="00B943B6">
        <w:rPr>
          <w:bCs/>
          <w:sz w:val="26"/>
          <w:szCs w:val="26"/>
          <w:lang w:val="ru-RU"/>
        </w:rPr>
        <w:t>№ 0504505</w:t>
      </w:r>
      <w:r w:rsidRPr="00B943B6">
        <w:rPr>
          <w:bCs/>
          <w:sz w:val="26"/>
          <w:szCs w:val="26"/>
          <w:lang w:val="ru-RU"/>
        </w:rPr>
        <w:t xml:space="preserve"> сдается в бухгалтерию с приложением документов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</w:p>
    <w:p w:rsidR="002773B7" w:rsidRPr="00B943B6" w:rsidRDefault="002773B7" w:rsidP="002773B7">
      <w:pPr>
        <w:numPr>
          <w:ilvl w:val="0"/>
          <w:numId w:val="2"/>
        </w:numPr>
        <w:jc w:val="center"/>
        <w:outlineLvl w:val="2"/>
        <w:rPr>
          <w:b/>
          <w:sz w:val="26"/>
          <w:szCs w:val="26"/>
          <w:lang w:val="ru-RU"/>
        </w:rPr>
      </w:pPr>
      <w:r w:rsidRPr="00B943B6">
        <w:rPr>
          <w:b/>
          <w:sz w:val="26"/>
          <w:szCs w:val="26"/>
          <w:lang w:val="ru-RU"/>
        </w:rPr>
        <w:t xml:space="preserve">УСЛОВИЯ ПРЕБЫВАНИЯ РАБОТНИКА </w:t>
      </w:r>
    </w:p>
    <w:p w:rsidR="002773B7" w:rsidRPr="00B943B6" w:rsidRDefault="002773B7" w:rsidP="00500A47">
      <w:pPr>
        <w:ind w:left="1069"/>
        <w:jc w:val="center"/>
        <w:outlineLvl w:val="2"/>
        <w:rPr>
          <w:b/>
          <w:sz w:val="26"/>
          <w:szCs w:val="26"/>
          <w:lang w:val="ru-RU"/>
        </w:rPr>
      </w:pPr>
      <w:r w:rsidRPr="00B943B6">
        <w:rPr>
          <w:b/>
          <w:sz w:val="26"/>
          <w:szCs w:val="26"/>
          <w:lang w:val="ru-RU"/>
        </w:rPr>
        <w:t>В СЛУЖЕБНОЙ КОМАНДИРОВКЕ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3.1. Срок командировки и режим выполнения работником служебного задания в период командировки определяется руководителем. При этом учитываются объем, сложность и иные особенности служебного поручения, возможности его выполнения в пределах установленной работнику продолжительности рабочего времени с учетом графика работы той организации, куда он командируется.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3.2. Планируемый срок пребывания работника в служебной командировке, даты отъезда в командировку и приезда из нее устанавливаются служебным заданием</w:t>
      </w:r>
      <w:r w:rsidR="00994599" w:rsidRPr="00B943B6">
        <w:rPr>
          <w:bCs/>
          <w:sz w:val="26"/>
          <w:szCs w:val="26"/>
          <w:lang w:val="ru-RU"/>
        </w:rPr>
        <w:t>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3.3. В срок командировки входит время нахождения в пути и время пребывания в месте командирования.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 xml:space="preserve">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в место постоянной работы командированного. При отправлении указанного транспортного средства до 24 часов включительно днем выезда в командировку считаются текущие сутки, а с 00 часов 00 минут и позднее - последующие сутки. Если </w:t>
      </w:r>
      <w:r w:rsidRPr="00B943B6">
        <w:rPr>
          <w:bCs/>
          <w:sz w:val="26"/>
          <w:szCs w:val="26"/>
          <w:lang w:val="ru-RU"/>
        </w:rPr>
        <w:lastRenderedPageBreak/>
        <w:t>место прибытия указанного транспортного средства находится за чертой населенного пункта, день отъезда (день приезда) в командировку определяется с учетом времени, необходимого для проезда до данного места.</w:t>
      </w:r>
    </w:p>
    <w:p w:rsidR="002773B7" w:rsidRPr="00B943B6" w:rsidRDefault="00994599" w:rsidP="00994599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3.4.</w:t>
      </w:r>
      <w:r w:rsidR="002773B7" w:rsidRPr="00B943B6">
        <w:rPr>
          <w:bCs/>
          <w:sz w:val="26"/>
          <w:szCs w:val="26"/>
          <w:lang w:val="ru-RU"/>
        </w:rPr>
        <w:t>В день отъезда в командировку и в день приезда из командировки работник освобождается от явки на рабочее место.</w:t>
      </w:r>
    </w:p>
    <w:p w:rsidR="002773B7" w:rsidRPr="00B943B6" w:rsidRDefault="003473B3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3.5</w:t>
      </w:r>
      <w:r w:rsidR="002773B7" w:rsidRPr="00B943B6">
        <w:rPr>
          <w:bCs/>
          <w:sz w:val="26"/>
          <w:szCs w:val="26"/>
          <w:lang w:val="ru-RU"/>
        </w:rPr>
        <w:t xml:space="preserve">. В течение срока командировки (включая время нахождения в пути) за работником сохраняется место работы (должность) и средний заработок за все дни командировки по графику работы работника в </w:t>
      </w:r>
      <w:r w:rsidR="00994599" w:rsidRPr="00B943B6">
        <w:rPr>
          <w:bCs/>
          <w:sz w:val="26"/>
          <w:szCs w:val="26"/>
          <w:lang w:val="ru-RU"/>
        </w:rPr>
        <w:t>Учреждении</w:t>
      </w:r>
      <w:r w:rsidR="002773B7" w:rsidRPr="00B943B6">
        <w:rPr>
          <w:bCs/>
          <w:sz w:val="26"/>
          <w:szCs w:val="26"/>
          <w:lang w:val="ru-RU"/>
        </w:rPr>
        <w:t>.</w:t>
      </w:r>
    </w:p>
    <w:p w:rsidR="002773B7" w:rsidRPr="00B943B6" w:rsidRDefault="003473B3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3.6</w:t>
      </w:r>
      <w:r w:rsidR="002773B7" w:rsidRPr="00B943B6">
        <w:rPr>
          <w:bCs/>
          <w:sz w:val="26"/>
          <w:szCs w:val="26"/>
          <w:lang w:val="ru-RU"/>
        </w:rPr>
        <w:t>. Привлечение работника к выполнению служебного задания за пределами установленной ему продолжительности рабочего времени, в выходные и нерабочие праздничные дни допускается в случаях и в порядке, предусмотренных: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ст. ст. 99 и 152 ТК РФ для сверхурочной работы;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ст. ст. 113 и 153 ТК РФ для привлечения работника к работе в выходной или нерабочий праздничный день.</w:t>
      </w:r>
    </w:p>
    <w:p w:rsidR="002773B7" w:rsidRPr="00B943B6" w:rsidRDefault="003473B3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3.7</w:t>
      </w:r>
      <w:r w:rsidR="002773B7" w:rsidRPr="00B943B6">
        <w:rPr>
          <w:bCs/>
          <w:sz w:val="26"/>
          <w:szCs w:val="26"/>
          <w:lang w:val="ru-RU"/>
        </w:rPr>
        <w:t>. В случае временной нетрудоспособности во время командировки работнику в период временной нетрудоспособности: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возмещаются расходы по найму жилого помещения (кроме случаев нахождения работника на стационарном лечении);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выплачиваются суточные;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выплачивается пособие по временной нетрудоспособности.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Период временной нетрудоспособности во время командировки подтверждается листком временной нетрудоспособности.</w:t>
      </w:r>
    </w:p>
    <w:p w:rsidR="002773B7" w:rsidRPr="00B943B6" w:rsidRDefault="003473B3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3.8</w:t>
      </w:r>
      <w:r w:rsidR="002773B7" w:rsidRPr="00B943B6">
        <w:rPr>
          <w:bCs/>
          <w:sz w:val="26"/>
          <w:szCs w:val="26"/>
          <w:lang w:val="ru-RU"/>
        </w:rPr>
        <w:t>. Расходы, связанные с нахождением в служебной командировке, компенсируются работнику в размерах и порядке, определенных разд. 4 настоящего Положения.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</w:p>
    <w:p w:rsidR="002773B7" w:rsidRPr="00B943B6" w:rsidRDefault="002773B7" w:rsidP="00500A47">
      <w:pPr>
        <w:numPr>
          <w:ilvl w:val="0"/>
          <w:numId w:val="2"/>
        </w:numPr>
        <w:jc w:val="both"/>
        <w:outlineLvl w:val="2"/>
        <w:rPr>
          <w:b/>
          <w:sz w:val="26"/>
          <w:szCs w:val="26"/>
          <w:lang w:val="ru-RU"/>
        </w:rPr>
      </w:pPr>
      <w:r w:rsidRPr="00B943B6">
        <w:rPr>
          <w:b/>
          <w:sz w:val="26"/>
          <w:szCs w:val="26"/>
          <w:lang w:val="ru-RU"/>
        </w:rPr>
        <w:t>РАЗМЕРЫ И ПОРЯДОК ВОЗМЕЩЕНИЯ РАСХОДОВ, СВЯЗАННЫХ СО СЛУЖЕБНЫМИ КОМАНДИРОВКАМИ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4.1. В связи с направлением в командировку работнику возмещаются следующие расходы (ст. 168 ТК РФ):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расходы на проезд;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расходы на наем жилого помещения;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- дополнительные расходы, связанные с проживанием вне постоянного места жительства (суточные);</w:t>
      </w:r>
    </w:p>
    <w:p w:rsidR="002773B7" w:rsidRPr="00B943B6" w:rsidRDefault="002773B7" w:rsidP="00500A4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4.2. Расходы на проезд оплачиваются в размере фактических расходов произведенных работником</w:t>
      </w:r>
      <w:r w:rsidR="00994599" w:rsidRPr="00B943B6">
        <w:rPr>
          <w:bCs/>
          <w:sz w:val="26"/>
          <w:szCs w:val="26"/>
          <w:lang w:val="ru-RU"/>
        </w:rPr>
        <w:t>,</w:t>
      </w:r>
      <w:r w:rsidRPr="00B943B6">
        <w:rPr>
          <w:bCs/>
          <w:sz w:val="26"/>
          <w:szCs w:val="26"/>
          <w:lang w:val="ru-RU"/>
        </w:rPr>
        <w:t xml:space="preserve"> согласно проездных документов.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 xml:space="preserve">4.3. Расходы по найму жилого помещения оплачиваются по фактическим затратам, но не более </w:t>
      </w:r>
      <w:r w:rsidR="005B6CEF">
        <w:rPr>
          <w:bCs/>
          <w:sz w:val="26"/>
          <w:szCs w:val="26"/>
          <w:lang w:val="ru-RU"/>
        </w:rPr>
        <w:t>5</w:t>
      </w:r>
      <w:r w:rsidRPr="00B943B6">
        <w:rPr>
          <w:bCs/>
          <w:sz w:val="26"/>
          <w:szCs w:val="26"/>
          <w:lang w:val="ru-RU"/>
        </w:rPr>
        <w:t>50 (</w:t>
      </w:r>
      <w:r w:rsidR="005B6CEF">
        <w:rPr>
          <w:bCs/>
          <w:sz w:val="26"/>
          <w:szCs w:val="26"/>
          <w:lang w:val="ru-RU"/>
        </w:rPr>
        <w:t>пятьсот пятьдесят</w:t>
      </w:r>
      <w:r w:rsidRPr="00B943B6">
        <w:rPr>
          <w:bCs/>
          <w:sz w:val="26"/>
          <w:szCs w:val="26"/>
          <w:lang w:val="ru-RU"/>
        </w:rPr>
        <w:t>) рублей в сутки</w:t>
      </w:r>
      <w:r w:rsidR="005B6CEF">
        <w:rPr>
          <w:bCs/>
          <w:sz w:val="26"/>
          <w:szCs w:val="26"/>
          <w:lang w:val="ru-RU"/>
        </w:rPr>
        <w:t>, при отсутствии документов, подтверждающих эти расходы – 12 рублей в сутки.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 xml:space="preserve">4.4. Суточные (дополнительные расходы, связанные с проживанием вне места постоянного жительства) </w:t>
      </w:r>
      <w:r w:rsidRPr="009D71AD">
        <w:rPr>
          <w:bCs/>
          <w:sz w:val="26"/>
          <w:szCs w:val="26"/>
          <w:lang w:val="ru-RU"/>
        </w:rPr>
        <w:t xml:space="preserve">возмещаются в размере </w:t>
      </w:r>
      <w:r w:rsidR="005B6CEF">
        <w:rPr>
          <w:bCs/>
          <w:sz w:val="26"/>
          <w:szCs w:val="26"/>
          <w:lang w:val="ru-RU"/>
        </w:rPr>
        <w:t>1</w:t>
      </w:r>
      <w:r w:rsidRPr="009D71AD">
        <w:rPr>
          <w:bCs/>
          <w:sz w:val="26"/>
          <w:szCs w:val="26"/>
          <w:lang w:val="ru-RU"/>
        </w:rPr>
        <w:t>00 руб</w:t>
      </w:r>
      <w:r w:rsidRPr="00B943B6">
        <w:rPr>
          <w:bCs/>
          <w:sz w:val="26"/>
          <w:szCs w:val="26"/>
          <w:lang w:val="ru-RU"/>
        </w:rPr>
        <w:t>. в пределах Республики Башкортостан и 700 руб. в другие субъекты Российской Федерации за каждый день служебной командировки, включая выходные и нерабочие праздничные дни.</w:t>
      </w:r>
      <w:r w:rsidR="00400971">
        <w:rPr>
          <w:bCs/>
          <w:sz w:val="26"/>
          <w:szCs w:val="26"/>
          <w:lang w:val="ru-RU"/>
        </w:rPr>
        <w:t xml:space="preserve"> </w:t>
      </w:r>
    </w:p>
    <w:p w:rsidR="002773B7" w:rsidRPr="00B943B6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Суточные не выплачиваются в случае, когда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:rsidR="002773B7" w:rsidRPr="00500A47" w:rsidRDefault="002773B7" w:rsidP="00994599">
      <w:pPr>
        <w:ind w:firstLine="709"/>
        <w:jc w:val="both"/>
        <w:rPr>
          <w:bCs/>
          <w:sz w:val="26"/>
          <w:szCs w:val="26"/>
          <w:lang w:val="ru-RU"/>
        </w:rPr>
      </w:pPr>
      <w:r w:rsidRPr="00B943B6">
        <w:rPr>
          <w:bCs/>
          <w:sz w:val="26"/>
          <w:szCs w:val="26"/>
          <w:lang w:val="ru-RU"/>
        </w:rPr>
        <w:t>4.6. Выдача денежных средств под отчет производится исключительно при условии полного отчета конкретного работника по ранее выданному ему авансу.</w:t>
      </w:r>
    </w:p>
    <w:p w:rsidR="002773B7" w:rsidRPr="00500A47" w:rsidRDefault="002773B7" w:rsidP="002773B7">
      <w:pPr>
        <w:ind w:firstLine="709"/>
        <w:jc w:val="both"/>
        <w:rPr>
          <w:bCs/>
          <w:sz w:val="26"/>
          <w:szCs w:val="26"/>
          <w:lang w:val="ru-RU"/>
        </w:rPr>
      </w:pPr>
      <w:bookmarkStart w:id="0" w:name="_GoBack"/>
      <w:bookmarkEnd w:id="0"/>
    </w:p>
    <w:p w:rsidR="002773B7" w:rsidRPr="00500A47" w:rsidRDefault="002773B7" w:rsidP="002773B7">
      <w:pPr>
        <w:ind w:firstLine="709"/>
        <w:jc w:val="both"/>
        <w:rPr>
          <w:sz w:val="26"/>
          <w:szCs w:val="26"/>
          <w:lang w:val="ru-RU"/>
        </w:rPr>
      </w:pPr>
    </w:p>
    <w:p w:rsidR="002773B7" w:rsidRPr="00500A47" w:rsidRDefault="002773B7" w:rsidP="002773B7">
      <w:pPr>
        <w:tabs>
          <w:tab w:val="left" w:pos="0"/>
        </w:tabs>
        <w:ind w:firstLine="709"/>
        <w:jc w:val="both"/>
        <w:rPr>
          <w:b/>
          <w:bCs/>
          <w:sz w:val="26"/>
          <w:szCs w:val="26"/>
          <w:u w:val="single"/>
          <w:lang w:val="ru-RU"/>
        </w:rPr>
      </w:pPr>
    </w:p>
    <w:p w:rsidR="00001DB4" w:rsidRPr="00500A47" w:rsidRDefault="00001DB4">
      <w:pPr>
        <w:rPr>
          <w:sz w:val="26"/>
          <w:szCs w:val="26"/>
          <w:lang w:val="ru-RU"/>
        </w:rPr>
      </w:pPr>
    </w:p>
    <w:sectPr w:rsidR="00001DB4" w:rsidRPr="00500A47" w:rsidSect="00F952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0A9"/>
    <w:multiLevelType w:val="hybridMultilevel"/>
    <w:tmpl w:val="EE246B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5337B"/>
    <w:multiLevelType w:val="hybridMultilevel"/>
    <w:tmpl w:val="F0BC05A8"/>
    <w:lvl w:ilvl="0" w:tplc="30D4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73B7"/>
    <w:rsid w:val="00001DB4"/>
    <w:rsid w:val="000106DE"/>
    <w:rsid w:val="0003300D"/>
    <w:rsid w:val="0006517E"/>
    <w:rsid w:val="000F4099"/>
    <w:rsid w:val="001040C5"/>
    <w:rsid w:val="001E0F9A"/>
    <w:rsid w:val="002070F1"/>
    <w:rsid w:val="00272450"/>
    <w:rsid w:val="002773B7"/>
    <w:rsid w:val="002B35EC"/>
    <w:rsid w:val="002D6934"/>
    <w:rsid w:val="00340C18"/>
    <w:rsid w:val="003473B3"/>
    <w:rsid w:val="00365FF3"/>
    <w:rsid w:val="00386A3A"/>
    <w:rsid w:val="00400971"/>
    <w:rsid w:val="00500A47"/>
    <w:rsid w:val="005B6CEF"/>
    <w:rsid w:val="0064345F"/>
    <w:rsid w:val="006500D9"/>
    <w:rsid w:val="006F25C3"/>
    <w:rsid w:val="00706D25"/>
    <w:rsid w:val="00865455"/>
    <w:rsid w:val="00994599"/>
    <w:rsid w:val="009D71AD"/>
    <w:rsid w:val="009E120E"/>
    <w:rsid w:val="00A53CB8"/>
    <w:rsid w:val="00B943B6"/>
    <w:rsid w:val="00BB5940"/>
    <w:rsid w:val="00BD5178"/>
    <w:rsid w:val="00C05FB5"/>
    <w:rsid w:val="00C07BE2"/>
    <w:rsid w:val="00C86E1F"/>
    <w:rsid w:val="00CA55CA"/>
    <w:rsid w:val="00CE2B9D"/>
    <w:rsid w:val="00D14708"/>
    <w:rsid w:val="00D4603F"/>
    <w:rsid w:val="00E714FF"/>
    <w:rsid w:val="00E8229C"/>
    <w:rsid w:val="00F43613"/>
    <w:rsid w:val="00F52E79"/>
    <w:rsid w:val="00F708A9"/>
    <w:rsid w:val="00F909FA"/>
    <w:rsid w:val="00F952C3"/>
    <w:rsid w:val="00FB558B"/>
    <w:rsid w:val="00F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D6934"/>
    <w:pPr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73B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773B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2D6934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FF63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C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41A839A3EF701B30E012819412499B3043B9BBFF0AFB6E01828BB8073F7DC52FB0E4EF7C7C077B7096E80DD62221FF2406F1D727A24ACU806J" TargetMode="External"/><Relationship Id="rId13" Type="http://schemas.openxmlformats.org/officeDocument/2006/relationships/hyperlink" Target="consultantplus://offline/ref=44A674ED12646BF605F27836EFF3211696C326FF361C1900DBB0A3A3B9E7D6798B77BC501063BCAA46523F45A8DCCC4374D6C069557FBCBEk81A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741A839A3EF701B30E012819412499B1003791BBFAAFB6E01828BB8073F7DC52FB0E4EF7C6C677B0096E80DD62221FF2406F1D727A24ACU806J" TargetMode="External"/><Relationship Id="rId12" Type="http://schemas.openxmlformats.org/officeDocument/2006/relationships/hyperlink" Target="consultantplus://offline/ref=44A674ED12646BF605F27836EFF3211696C326FF361C1900DBB0A3A3B9E7D6798B77BC501064BBA516082F41E188C95C7CCBDE684B7CkB15J" TargetMode="External"/><Relationship Id="rId17" Type="http://schemas.openxmlformats.org/officeDocument/2006/relationships/hyperlink" Target="consultantplus://offline/ref=44A674ED12646BF605F27836EFF3211696C326FF361C1900DBB0A3A3B9E7D6798B77BC501063B8AD46523F45A8DCCC4374D6C069557FBCBEk81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A674ED12646BF605F27836EFF3211696C326FF30131900DBB0A3A3B9E7D6798B77BC521367B1FA131D3E19ED81DF427FD6C26A4Ak71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0A573DD10AD9DC5B21E18DB923E39F91AE14C8B518716C82F8DFE690923837F1BD8D7464E889F6F921278857C7259193E560BA4A003F86PDz5J" TargetMode="External"/><Relationship Id="rId11" Type="http://schemas.openxmlformats.org/officeDocument/2006/relationships/hyperlink" Target="consultantplus://offline/ref=44A674ED12646BF605F27836EFF3211696C326FF361C1900DBB0A3A3B9E7D6798B77BC501064BAA516082F41E188C95C7CCBDE684B7CkB15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4A674ED12646BF605F27836EFF3211696C222FF30141900DBB0A3A3B9E7D6798B77BC501062BBA947523F45A8DCCC4374D6C069557FBCBEk81AJ" TargetMode="External"/><Relationship Id="rId10" Type="http://schemas.openxmlformats.org/officeDocument/2006/relationships/hyperlink" Target="consultantplus://offline/ref=44A674ED12646BF605F27836EFF3211696C326FF361C1900DBB0A3A3B9E7D6798B77BC501064BAA516082F41E188C95C7CCBDE684B7CkB15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A674ED12646BF605F27836EFF3211696C326FF361C1900DBB0A3A3B9E7D6798B77BC501064BAA516082F41E188C95C7CCBDE684B7CkB15J" TargetMode="External"/><Relationship Id="rId14" Type="http://schemas.openxmlformats.org/officeDocument/2006/relationships/hyperlink" Target="consultantplus://offline/ref=44A674ED12646BF605F27836EFF3211694C72AF532161900DBB0A3A3B9E7D6798B77BC501062BAAB40523F45A8DCCC4374D6C069557FBCBEk81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20</cp:revision>
  <cp:lastPrinted>2019-03-27T06:00:00Z</cp:lastPrinted>
  <dcterms:created xsi:type="dcterms:W3CDTF">2016-02-03T03:53:00Z</dcterms:created>
  <dcterms:modified xsi:type="dcterms:W3CDTF">2020-02-10T06:11:00Z</dcterms:modified>
</cp:coreProperties>
</file>