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12" w:rsidRDefault="0010341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drawing>
          <wp:inline distT="0" distB="0" distL="0" distR="0">
            <wp:extent cx="5941711" cy="9026237"/>
            <wp:effectExtent l="19050" t="0" r="1889" b="0"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специально оборудованных помещений с соответствующей техникой, позволяющей реализовывать образовательные программы с использованием электронного обучения и дистанционных образовательных технологий; вести учет результатов образовательного процесса и внутренний документооборот по реализации дополнительных образовательных программ в области искусств с применением электронного обучения и дистанционных образовательных технологий.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1.3. Предоставление дистанционных образовательных технологий и применения электронных форм обучения зависят от наличия и возможностей педагогических кадров, технического оснащения Школы и обучающихся, целесообразности их внедрения в образовательном процессе Школы.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1.4. Основной целью реализации дополнительных образовательных программ в области искусств с применением электронного обучения и дистанционных образовательных технологий является наиболее широкое и полное удовлетворение потребностей граждан РФ в области дополнительного образования по реализуемым в Школе образовательным программам в области искусств, повышение доступности дополнительного образования.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Для обучающихся с ограниченными возможностями здоровья (ОВЗ) использование дистанционных образовательных технологий улучшает условия обучения и качество жизни в целом.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Главными задачами дистанционного обучения как важной составляющей в системе непрерывного дополнительного образования являются: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повышение качества образования в области искусств, повышение эффективности организации образовательного процесса Школы и повышение эффективности образовательной деятельности обучающихся в соответствии с их интересами, способностями и потребностями;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стимулирование развития потребностей у обучающихся в получении дополнительных знаний и интереса к образовательной деятельности в области освоения дополнительных образовательных программ в области искусств, способности к личностному самоопределению и самореализации;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формирование навыков самостоятельной учебной деятельности обучающихся;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развитие предпрофессионального образования в рамках образовательного процесса Школы и профилизации обучения по дополнительным образовательным программам в области искусств в рамках Школы на основе использования информационных технологий как комплекса социально-педагогических преобразований;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создание условий для более полного удовлетворения потребностей детей, обучающихся по дополнительным образовательным программам в области искусств;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развитие образовательной среды, основанной на использовании дистанционных образовательных технологий;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направленность на расширение возможности реализации новых способов и  форм самообучения и саморазвития обучающихся;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возможность построения обучающимися индивидуальной образовательной траектории с учетом приоритета профильного направления;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включение в образовательный процесс различных форм коммуникаций с его участниками как одного из основных элементов обучения и развития социально значимых компетенций;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использование разнообразных форм контроля и промежуточной аттестации обучающихся, направленных на стимулирование и развитие их индивидуального потенциала;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разработка специальных программ учебных предметов, индивидуальных учебных планов или учебных планов с сокращенными сроками обучения.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1.5.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 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1.6. Под дистанционными образовательными технологиями понимаются образовательные технологии, реализуемые в основном с применением информационно - телекоммуникационных сетей при опосредованном (на расстоянии) взаимодействии обучающихся и педагогических работников.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1.7. Дистанционная форма обучения при необходимости может реализовываться комплексно как с традиционной, так и другими формами обучения и получения образования в Школе по реализуемым дополнительным образовательным программам в области искусств.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1.8.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по дополнительным образовательным программам, реализуемым Школой, является место нахождения Школы или ее филиала (при наличии) независимо от места нахождения обучающихся.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1.9. При реализации образовательных программ с применением электронного обучения, дистанционных образовательных технологий Школа обеспечивает защиту сведений, составляющих государственную или иную охраняемую законом тайну.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116B1" w:rsidRPr="00EB7289" w:rsidRDefault="008116B1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 Организация образовательного процесса с использованием</w:t>
      </w:r>
    </w:p>
    <w:p w:rsidR="004A52BA" w:rsidRPr="00EB7289" w:rsidRDefault="008116B1" w:rsidP="00EB7289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дистанционных образовательных технологий в Школе.</w:t>
      </w:r>
      <w:r w:rsidR="004A52BA" w:rsidRPr="00EB7289">
        <w:rPr>
          <w:sz w:val="24"/>
          <w:szCs w:val="24"/>
        </w:rPr>
        <w:t xml:space="preserve"> </w:t>
      </w:r>
    </w:p>
    <w:p w:rsidR="004A52BA" w:rsidRPr="00EB7289" w:rsidRDefault="004A52BA" w:rsidP="00EB7289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2.1. Организация дистанционного обучения в Школе основывается на следующих принципах: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принципах общедоступности обучения;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принципах индивидуализации обучения;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принципах помощи и наставничества;</w:t>
      </w:r>
    </w:p>
    <w:p w:rsidR="00584342" w:rsidRPr="00EB7289" w:rsidRDefault="002E56E5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</w:t>
      </w:r>
      <w:r w:rsidR="00584342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принципах адаптивности, позволяющих легко использовать учебные материалы в современных и инновационных формах и видах, содержащих цифровые образовательные ресурсы, в конкретных условиях образовательного процесса, что способствует сочетанию различных дидактических моделей проведения учебных занятий с применением дистанционных образовательных технологий и сетевых средств обучения: интерактивных тестов, занятий удаленного доступа и др.;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принципах гибкости, дающих возможность участникам образовательного процесса работать в необходимом для них темпе и в удобное для себя время;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принципах модульности, позволяющих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принципах оперативности и объективности оценивания учебных достижений обучающихся.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2.2. Образовательный процесс при дистанционном обучении базируется на использовании традиционных и информационных технологий и предоставляет обучающимся право свободного выбора интенсивности обучения.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2.3. Содержание образовательного процесса по системе дистанционного обучения в Школе определяется образовательными программами, реализуемыми с помощью системы дистанционного обучения, из числа разработанных программ преподавателями Школы.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2.4. Обучение в дистанционной форме может осуществляться в Школе по отдельным предметам и курсам, включенным в учебный план реализуемых Школой дополнительных образовательных программ в области искусств.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2.5. Право на получение дополнительного образования в дистанционной форме может получить каждый обучающийся Школы, имеющий технические возможности выхода в Интернет, обладающий высокой степенью мотивации к обучению с использованием дистанционного обучения, активной самостоятельной познавательной деятельностью. Обучающийся также должен уверенно владеть базовыми навыками работы с компьютерной техникой и программным обеспечением (операционной системой, офисными приложениями и т.п.), базовыми навыками работы со средствами телекоммуникаций (системами навигации в сети Интернет, навыками поиска информации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Интернет, электронной почтой и т.п.);</w:t>
      </w:r>
    </w:p>
    <w:p w:rsidR="004A52BA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2.6. У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чреждение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уроков до 30 минут. </w:t>
      </w:r>
    </w:p>
    <w:p w:rsidR="004A52BA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2.7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. Учреждение на официальном сайте и страницах в социальных сетях информирует обучающихся и их родителей (законных представителей)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контроля и итогового контроля по учебным предметам, проведения консультаций. </w:t>
      </w:r>
    </w:p>
    <w:p w:rsidR="004A52BA" w:rsidRPr="00EB7289" w:rsidRDefault="004A52BA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2.</w:t>
      </w:r>
      <w:r w:rsidR="00584342" w:rsidRPr="00EB7289">
        <w:rPr>
          <w:rFonts w:ascii="Times New Roman" w:hAnsi="Times New Roman" w:cs="Times New Roman"/>
          <w:sz w:val="24"/>
          <w:szCs w:val="24"/>
        </w:rPr>
        <w:t xml:space="preserve">8. </w:t>
      </w:r>
      <w:r w:rsidR="00584342"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предметов изучения с применением дистанционных образовательных технологий осуществляется совершеннолетними обучающимися или родителями (законными представителями) несовершеннолетних обучающихся на основании их письменного заявления </w:t>
      </w:r>
      <w:r w:rsidR="00584342" w:rsidRPr="00EB7289">
        <w:rPr>
          <w:rFonts w:ascii="Times New Roman" w:hAnsi="Times New Roman" w:cs="Times New Roman"/>
          <w:sz w:val="24"/>
          <w:szCs w:val="24"/>
        </w:rPr>
        <w:t xml:space="preserve">предоставленного </w:t>
      </w:r>
      <w:r w:rsidRPr="00EB7289">
        <w:rPr>
          <w:rFonts w:ascii="Times New Roman" w:hAnsi="Times New Roman" w:cs="Times New Roman"/>
          <w:sz w:val="24"/>
          <w:szCs w:val="24"/>
        </w:rPr>
        <w:t>любым доступным способом, в том числе с использованием информационно - телекоммуникационной сети «</w:t>
      </w:r>
      <w:r w:rsidR="00DA5D38" w:rsidRPr="00EB7289">
        <w:rPr>
          <w:rFonts w:ascii="Times New Roman" w:hAnsi="Times New Roman" w:cs="Times New Roman"/>
          <w:sz w:val="24"/>
          <w:szCs w:val="24"/>
        </w:rPr>
        <w:t>Интернет».</w:t>
      </w:r>
    </w:p>
    <w:p w:rsidR="00043063" w:rsidRPr="00043063" w:rsidRDefault="00584342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B7289">
        <w:rPr>
          <w:rFonts w:ascii="Times New Roman" w:hAnsi="Times New Roman" w:cs="Times New Roman"/>
          <w:sz w:val="24"/>
          <w:szCs w:val="24"/>
        </w:rPr>
        <w:t>2.9</w:t>
      </w:r>
      <w:r w:rsidR="004A52BA" w:rsidRPr="00EB7289">
        <w:rPr>
          <w:rFonts w:ascii="Times New Roman" w:hAnsi="Times New Roman" w:cs="Times New Roman"/>
          <w:sz w:val="24"/>
          <w:szCs w:val="24"/>
        </w:rPr>
        <w:t>. Заявление родителей (законных</w:t>
      </w:r>
      <w:r w:rsidR="00EB7289">
        <w:rPr>
          <w:rFonts w:ascii="Times New Roman" w:hAnsi="Times New Roman" w:cs="Times New Roman"/>
          <w:sz w:val="24"/>
          <w:szCs w:val="24"/>
        </w:rPr>
        <w:t xml:space="preserve"> представителей) обучающегося (П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риложение 1 к настоящему Положению) о переходе на дистанционную форму обучения заполняются </w:t>
      </w:r>
      <w:r w:rsidRPr="00EB7289">
        <w:rPr>
          <w:rFonts w:ascii="Times New Roman" w:hAnsi="Times New Roman" w:cs="Times New Roman"/>
          <w:sz w:val="24"/>
          <w:szCs w:val="24"/>
        </w:rPr>
        <w:t xml:space="preserve"> лично </w:t>
      </w:r>
      <w:r w:rsidR="004A52BA" w:rsidRPr="00EB7289">
        <w:rPr>
          <w:rFonts w:ascii="Times New Roman" w:hAnsi="Times New Roman" w:cs="Times New Roman"/>
          <w:sz w:val="24"/>
          <w:szCs w:val="24"/>
        </w:rPr>
        <w:t>по адресу</w:t>
      </w:r>
      <w:r w:rsidR="00043063">
        <w:rPr>
          <w:rFonts w:ascii="Times New Roman" w:hAnsi="Times New Roman" w:cs="Times New Roman"/>
          <w:sz w:val="24"/>
          <w:szCs w:val="24"/>
        </w:rPr>
        <w:t xml:space="preserve">  ДШИ: РБ, Белорецкий район с.Тирлянский ул. Первомайская д.73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; или присылается в виде документа pdf, фотографии рукописного заявления на электронную почту школы </w:t>
      </w:r>
      <w:r w:rsidR="00043063" w:rsidRPr="00043063">
        <w:rPr>
          <w:rStyle w:val="dropdown-user-namefirst-letter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d</w:t>
      </w:r>
      <w:r w:rsidR="00043063" w:rsidRPr="0004306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shi.tirlyan@yandex.ru</w:t>
      </w:r>
    </w:p>
    <w:p w:rsidR="00584342" w:rsidRPr="00EB7289" w:rsidRDefault="00584342" w:rsidP="00EB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>2.10. Перевод обучающихся, желающих получить дополнительное образование</w:t>
      </w:r>
      <w:r w:rsidR="00DA5D38"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в дистанционной форме по отдельным предметам и курсам, включенным в учебный план</w:t>
      </w:r>
      <w:r w:rsidR="00DA5D38"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реализуемых Школой дополнительных образовательных программ в области искусств</w:t>
      </w:r>
      <w:r w:rsidR="00DA5D38"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производится на основании приказа директора Школы, который издается в течение трех</w:t>
      </w:r>
      <w:r w:rsidR="00DA5D38"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последующих рабочих дней с момента подачи совершеннолетними обучающимися или</w:t>
      </w:r>
      <w:r w:rsidR="00DA5D38"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родителями (законными представителями) несовершеннолетних обучающихся</w:t>
      </w:r>
      <w:r w:rsidR="00DA5D38" w:rsidRPr="00EB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письменного заявления.</w:t>
      </w:r>
    </w:p>
    <w:p w:rsidR="00584342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 xml:space="preserve">2.11 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Основными формами занятий при организации дистанционного обучения являются: </w:t>
      </w:r>
    </w:p>
    <w:p w:rsidR="00584342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2.11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.1. Видеоурок - урок в записи; </w:t>
      </w:r>
    </w:p>
    <w:p w:rsidR="00584342" w:rsidRPr="00EB7289" w:rsidRDefault="004A52BA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2.</w:t>
      </w:r>
      <w:r w:rsidR="00DA5D38" w:rsidRPr="00EB7289">
        <w:rPr>
          <w:rFonts w:ascii="Times New Roman" w:hAnsi="Times New Roman" w:cs="Times New Roman"/>
          <w:sz w:val="24"/>
          <w:szCs w:val="24"/>
        </w:rPr>
        <w:t>11</w:t>
      </w:r>
      <w:r w:rsidRPr="00EB7289">
        <w:rPr>
          <w:rFonts w:ascii="Times New Roman" w:hAnsi="Times New Roman" w:cs="Times New Roman"/>
          <w:sz w:val="24"/>
          <w:szCs w:val="24"/>
        </w:rPr>
        <w:t xml:space="preserve">.2. Урок-конференция - урок в реальном времени с возможностью видео коммуникаций преподавателя и группы обучающихся; </w:t>
      </w:r>
    </w:p>
    <w:p w:rsidR="00584342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2.11</w:t>
      </w:r>
      <w:r w:rsidR="004A52BA" w:rsidRPr="00EB7289">
        <w:rPr>
          <w:rFonts w:ascii="Times New Roman" w:hAnsi="Times New Roman" w:cs="Times New Roman"/>
          <w:sz w:val="24"/>
          <w:szCs w:val="24"/>
        </w:rPr>
        <w:t>.3. Урок-вебинар - урок в реальном времени для группы обучающихся. Ведущим вебинара является преподаватель, коммуникации с обучающимися могут осуществляться на различном уровне, в зависимости от заложенного в «вебинарной комнате» функционала; от коммуникации через чат - до возможностей конференции;</w:t>
      </w:r>
    </w:p>
    <w:p w:rsidR="00EB7289" w:rsidRDefault="00DA5D38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 xml:space="preserve"> 2.11.</w:t>
      </w:r>
      <w:r w:rsidR="00584342" w:rsidRPr="00EB7289">
        <w:rPr>
          <w:rFonts w:ascii="Times New Roman" w:hAnsi="Times New Roman" w:cs="Times New Roman"/>
          <w:sz w:val="24"/>
          <w:szCs w:val="24"/>
        </w:rPr>
        <w:t xml:space="preserve">4. Организация и сопровождение 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 самостоятельной работы обучающихся - учебный процесс, связанный с обменом информацией между преподавателем и обучающимся на основе учебных материалов, направленных преподавателем обучающемуся по установленным каналам связи; </w:t>
      </w:r>
    </w:p>
    <w:p w:rsidR="00584342" w:rsidRPr="00EB7289" w:rsidRDefault="00EB7289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2.11.5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. Индивидуальное занятие - урок с обучающимся в реальном времени. Индивидуальный урок в условиях дистанционного обучения - это видео общение преподавателя и обучающегося; </w:t>
      </w:r>
    </w:p>
    <w:p w:rsidR="00584342" w:rsidRPr="00EB7289" w:rsidRDefault="00EB7289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2.11.6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. Консультации (собеседования) проводятся в различных доступных форматах в установленный для обучающегося промежуток времени и по установленному Учреждением расписанию; </w:t>
      </w:r>
    </w:p>
    <w:p w:rsidR="00584342" w:rsidRPr="00EB7289" w:rsidRDefault="00EB7289" w:rsidP="00EB7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2.11.7</w:t>
      </w:r>
      <w:r w:rsidR="004A52BA" w:rsidRPr="00EB7289">
        <w:rPr>
          <w:rFonts w:ascii="Times New Roman" w:hAnsi="Times New Roman" w:cs="Times New Roman"/>
          <w:sz w:val="24"/>
          <w:szCs w:val="24"/>
        </w:rPr>
        <w:t xml:space="preserve">. Контроль и оценка - применяется как форма текущего (промежуточного) контроля. 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2.12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Образовательный процесс, реализуемый в дистанционной форме,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предусматривает: значительную долю самостоятельных занятий обучающихся, не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имеющих возможности ежедневного посещения занятий; регулярный систематический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контроль и учет знаний обучающихся.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2.13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Дистанционное обучение осуществляется преподавателем Школы,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реализующим программу учебного предмета, выбранную обучающимся, родителями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(законными представителями) обучающихся в качестве освоения в дистанционной форме.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2.14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Преподаватель, реализующи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й программу учебного предмета в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дистанционной форме, несет ответственность за качес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тво дистанционного обучения; за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выполнение обязанностей, возложенных на него; к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онтроль процесса дистанционного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обучения, анализ итогов дистанционного об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учения; оказывает техническую и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организационную помощь обучающимся.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5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При реализации дополнительной обра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зовательной программы в области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искусств (и/или учебного предмета дополнитель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ной образовательной программы в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области искусств) Школа самостоятельно определ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яет соотношение объема занятий,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проводимых путем непосредственного взаимодействия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преподавателя с обучающимся, а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также количества недельных занятий с применение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м дистанционных образовательных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технологий.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2.16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Оценка учебных достижений обучающихся, перешедших на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дистанционную форму образования, осуществляе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тся по принятой в Школе системе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пятибалльной системе оценивания по каждому предмет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 учебного плана дополнительных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образовательных программ в области искусств.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2.17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При изучении в дистанционной форме одного или нескольких учебных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предметов, включенных в учебный план дополнитель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ной образовательной программы в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области искусств, реализуемой Школой, для о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бучающихся организуются текущий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контроль знаний, промежуточная аттестация. И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тоговая аттестация обучающихся,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получивших образование в результате дистанционно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го обучения, проводится в очной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форме в соответствии с Положением об и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тоговой аттестации обучающихся,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разработанным Школой.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2.18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Обучающиеся, осваивающие программы учебного предмета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дополнительной образовательной программы в области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искусств в дистанционной форме,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имеют все права и должны выполнять все обязаннос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ти, предусмотренные федеральным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законодательством РФ, а также Уставом школы наравне с обучающимися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других форм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обучения.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2.19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Обучающиеся, осваивающие программы учебного предмета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дополнительной образовательной программы в области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искусств в дистанционной форме,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могут принимать участие во всех проводимых Школой творческих, культурнопросветительских и методических мероприятиях.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2.20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Посещение аудиторных занятий соответствующего класса не является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обязательным для обучающихся по дистанционной форме.</w:t>
      </w:r>
    </w:p>
    <w:p w:rsidR="008116B1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2.21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. Отчисление обучающегося с обучения в дистанционной форме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производится на основании письменного заявления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совершеннолетнего обучающегося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или родителей (законных представителей) несовершен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нолетнего обучающегося приказом </w:t>
      </w:r>
      <w:r w:rsidR="008116B1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директора Школы.</w:t>
      </w:r>
    </w:p>
    <w:p w:rsidR="00DA5D38" w:rsidRPr="00EB7289" w:rsidRDefault="00DA5D38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116B1" w:rsidRPr="00EB7289" w:rsidRDefault="008116B1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3. Ресурсное и техническое обеспечение образовательного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процесса Школы с применением электронном обучении и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использованием дистанционных образовательных технологий</w:t>
      </w:r>
    </w:p>
    <w:p w:rsidR="00DA5D38" w:rsidRPr="00EB7289" w:rsidRDefault="00DA5D38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3.1. При реализации дополнительных обр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азовательных программ в области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искусств с применением электронного обучения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дистанционных образовательных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технологий в Школе должны быть созданы условия для функционирования электронной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информационно-образовательной среды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включающей в себя электронные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информационные ресурсы, электронные образо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вательные ресурсы, совокупность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информационных технологий, телекоммуникацион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ных технологий, соответствующих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технологических средств и обеспечивающей освоение обучающими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ся образовательных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программ в полном объеме независимо от места нахождения обучающихся.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3.2. Обучающиеся обязательно должны иметь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дома компьютер или ноутбук или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смартфон, обеспеченный доступом к информац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ионно-телекоммуникационной сети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«Интернет» с пропускной способностью, достаточной д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ля организации образовательного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процесса и обеспечения оперативного доступа к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учебно-методическим ресурсам 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возможностью воспроизведения звуковых и видео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файлов, а также необходимое для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обучения программное обеспечение для доступа</w:t>
      </w:r>
      <w:r w:rsidR="00DA5D38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 удаленным серверам с учебной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информацией и рабочими материалами.</w:t>
      </w:r>
    </w:p>
    <w:p w:rsidR="009F3A2C" w:rsidRPr="00EB7289" w:rsidRDefault="009F3A2C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116B1" w:rsidRPr="00EB7289" w:rsidRDefault="008116B1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4. Некоторые особенности организации образовательной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деятельности с детьми-инвалидами в рамках предоставления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обучающимся обучения в дистанционной форме</w:t>
      </w:r>
    </w:p>
    <w:p w:rsidR="009F3A2C" w:rsidRPr="00EB7289" w:rsidRDefault="009F3A2C" w:rsidP="00EB728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4.1. Дистанционное обучение осущест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вляется на основе добровольного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участия детей с ограниченными возможностями здоров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ья (ОВЗ) на основании заявления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их родителей (законных представителей) и при налич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ии рекомендаций, содержащихся в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индивидуальной программе реабилитации детей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ОВЗ, выдаваемой федеральными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государственными учреждениями медико-социальной экспертизы.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4.2. Для организации дистанционного обучения детей с ОВЗ Школа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осуществляет следующие функции: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проводит мероприятия по обеспече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нию информационно- методической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поддержки дистанционного обучения детей с ОВЗ;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информируют родителей (законных представит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елей) о порядке и условиях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дистанционного обучения детей с ОВЗ;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- для детей с ОВЗ по зрению организ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ует обучение через сайт Школы с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применением версии для слабовидящих.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4.3. Реализация дистанционного обучения дл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я детей с ОВЗ осуществляется на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основании письменного заявления родителей (законных представителей) обучающихся.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4.4. Формы обучения и объем уче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бной нагрузки обучающихся с ОВЗ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составляется по индивидуальному учебному план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у, согласовывается с родителями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(законными представителями) детей с ОВЗ. Индивиду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альный учебный план может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варьироваться в зависимости от особенно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стей психофизического развития,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индивидуальных возможностей и состояния здоровья детей с ОВЗ.</w:t>
      </w:r>
    </w:p>
    <w:p w:rsidR="008116B1" w:rsidRPr="00EB7289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4.5. Содержание учебно-методического ком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плекса, позволяющего обеспечить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освоение и реализацию дополнительной образовательно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й программы в области искусства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при организации дистанционного обучения дете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й с ОВЗ, должно соответствовать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федеральным государственным требован</w:t>
      </w:r>
      <w:r w:rsidR="009F3A2C"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иям и другим нормативным актам, </w:t>
      </w: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регламентирующим реализацию дополнительных образовательных программ в области</w:t>
      </w:r>
    </w:p>
    <w:p w:rsidR="008116B1" w:rsidRDefault="008116B1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B7289">
        <w:rPr>
          <w:rFonts w:ascii="yandex-sans" w:eastAsia="Times New Roman" w:hAnsi="yandex-sans" w:cs="Times New Roman"/>
          <w:color w:val="000000"/>
          <w:sz w:val="24"/>
          <w:szCs w:val="24"/>
        </w:rPr>
        <w:t>искусств для детей с ОВЗ.</w:t>
      </w:r>
    </w:p>
    <w:p w:rsidR="00EB7289" w:rsidRPr="00EB7289" w:rsidRDefault="00EB7289" w:rsidP="00EB72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B7289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289" w:rsidRPr="00EB7289" w:rsidRDefault="00EB7289" w:rsidP="00EB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EB7289">
        <w:rPr>
          <w:rFonts w:ascii="Times New Roman" w:hAnsi="Times New Roman" w:cs="Times New Roman"/>
          <w:sz w:val="24"/>
          <w:szCs w:val="24"/>
        </w:rPr>
        <w:t>при реализации образовательньгх программ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обязано: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>.1.1. планировать педагогическую деятельность с учетом системы дистанционного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обучения, создавать простейшие, нужные для обучающихся, ресурсы и задания;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>.1.2. обеспечить внесение соответствующих корректировок в рабочие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календарно-тематические планы, журналы в части форм обучения (лекция, 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консультация и др.), технических средств обучения.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>.1.3. своевременно доводить до обучающихся и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представителей) всю необходимую информацию по ЭО и ДОТ.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>.1.4. выражать свое отношение к работам обучающихся в виде текстовых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аудио рецензий, устных онлайн консультаций.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>.1.5. осуществлять учёт занятий и успеваемости обучающихся на основе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ой документации, применяемой в Школе</w:t>
      </w:r>
      <w:r w:rsidRPr="00EB7289">
        <w:rPr>
          <w:rFonts w:ascii="Times New Roman" w:hAnsi="Times New Roman" w:cs="Times New Roman"/>
          <w:sz w:val="24"/>
          <w:szCs w:val="24"/>
        </w:rPr>
        <w:t>.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>.2. Родители (законные представители) обязаны нести ответственность: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 xml:space="preserve">.2.1. за обеспечение условий проведения занятий с преподавателем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B7289">
        <w:rPr>
          <w:rFonts w:ascii="Times New Roman" w:hAnsi="Times New Roman" w:cs="Times New Roman"/>
          <w:sz w:val="24"/>
          <w:szCs w:val="24"/>
        </w:rPr>
        <w:t>;</w:t>
      </w:r>
    </w:p>
    <w:p w:rsid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7289">
        <w:rPr>
          <w:rFonts w:ascii="Times New Roman" w:hAnsi="Times New Roman" w:cs="Times New Roman"/>
          <w:sz w:val="24"/>
          <w:szCs w:val="24"/>
        </w:rPr>
        <w:t>.2.2. за выполнение заданий и ликвидацию задолженностей (при наличии)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учебным предметам.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7289">
        <w:rPr>
          <w:rFonts w:ascii="Times New Roman" w:hAnsi="Times New Roman" w:cs="Times New Roman"/>
          <w:sz w:val="24"/>
          <w:szCs w:val="24"/>
        </w:rPr>
        <w:t>. Режим работы педагогического коллектива в дни введения режима</w:t>
      </w:r>
    </w:p>
    <w:p w:rsidR="00EB7289" w:rsidRDefault="00EB7289" w:rsidP="00EB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повышенной готовности и другие дни приостановления учебных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289" w:rsidRPr="00EB7289" w:rsidRDefault="00EB7289" w:rsidP="00EB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7289">
        <w:rPr>
          <w:rFonts w:ascii="Times New Roman" w:hAnsi="Times New Roman" w:cs="Times New Roman"/>
          <w:sz w:val="24"/>
          <w:szCs w:val="24"/>
        </w:rPr>
        <w:t>.1. Преподаватель организует образовательную деятельность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обучающихся (веб-камера, группы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социальных сетях, видеозвонки и др.).</w:t>
      </w:r>
    </w:p>
    <w:p w:rsid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7289">
        <w:rPr>
          <w:rFonts w:ascii="Times New Roman" w:hAnsi="Times New Roman" w:cs="Times New Roman"/>
          <w:sz w:val="24"/>
          <w:szCs w:val="24"/>
        </w:rPr>
        <w:t>.2. Периоды отмены учебных занятий в связи с неблагоприятной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эпидемиологической обстановкой, другими мероприятиями, влекущими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приостановление учебного процесса, являются рабочим временем работников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B7289">
        <w:rPr>
          <w:rFonts w:ascii="Times New Roman" w:hAnsi="Times New Roman" w:cs="Times New Roman"/>
          <w:sz w:val="24"/>
          <w:szCs w:val="24"/>
        </w:rPr>
        <w:t>, согласно утвер</w:t>
      </w:r>
      <w:r>
        <w:rPr>
          <w:rFonts w:ascii="Times New Roman" w:hAnsi="Times New Roman" w:cs="Times New Roman"/>
          <w:sz w:val="24"/>
          <w:szCs w:val="24"/>
        </w:rPr>
        <w:t>жденной педагогической нагрузке</w:t>
      </w:r>
      <w:r w:rsidRPr="00EB7289">
        <w:rPr>
          <w:rFonts w:ascii="Times New Roman" w:hAnsi="Times New Roman" w:cs="Times New Roman"/>
          <w:sz w:val="24"/>
          <w:szCs w:val="24"/>
        </w:rPr>
        <w:t>.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B7289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B7289">
        <w:rPr>
          <w:rFonts w:ascii="Times New Roman" w:hAnsi="Times New Roman" w:cs="Times New Roman"/>
          <w:sz w:val="24"/>
          <w:szCs w:val="24"/>
        </w:rPr>
        <w:t>.1. Настоящее Положение вступает в силу с момента его утверждения и 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до принятия нового, в рамках действующего нормативного законодательного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89">
        <w:rPr>
          <w:rFonts w:ascii="Times New Roman" w:hAnsi="Times New Roman" w:cs="Times New Roman"/>
          <w:sz w:val="24"/>
          <w:szCs w:val="24"/>
        </w:rPr>
        <w:t>регулирования, в области дополнительного образования.</w:t>
      </w: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89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6DD" w:rsidRPr="00EB7289" w:rsidRDefault="00EB7289" w:rsidP="00EB7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2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7289" w:rsidRDefault="00EB7289" w:rsidP="00EB7289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EB7289" w:rsidRDefault="00EB7289" w:rsidP="00EB7289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:rsidR="00191D28" w:rsidRDefault="00191D28" w:rsidP="00191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91D28" w:rsidRDefault="00191D28" w:rsidP="00191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ДШИ с.Тирлянский</w:t>
      </w:r>
    </w:p>
    <w:p w:rsidR="00191D28" w:rsidRDefault="00191D28" w:rsidP="00191D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Накаряковой </w:t>
      </w:r>
    </w:p>
    <w:p w:rsidR="00191D28" w:rsidRDefault="00191D28" w:rsidP="00191D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191D28" w:rsidRDefault="00191D28" w:rsidP="00191D2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родителя/законного представителя)</w:t>
      </w:r>
    </w:p>
    <w:p w:rsidR="00191D28" w:rsidRDefault="00191D28" w:rsidP="00191D2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91D28" w:rsidRPr="00E868B9" w:rsidRDefault="00191D28" w:rsidP="00191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1D28" w:rsidRDefault="00191D28" w:rsidP="00191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D28" w:rsidRDefault="00191D28" w:rsidP="0019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___________________________________________________________, являясь законным</w:t>
      </w:r>
    </w:p>
    <w:p w:rsidR="00191D28" w:rsidRDefault="00191D28" w:rsidP="0019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D28" w:rsidRDefault="00191D28" w:rsidP="0019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представителем несовершеннолетнего ____________________________________________</w:t>
      </w:r>
    </w:p>
    <w:p w:rsidR="00191D28" w:rsidRDefault="00191D28" w:rsidP="00191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(ФИО, класс</w:t>
      </w:r>
      <w:r w:rsidRPr="00E868B9">
        <w:rPr>
          <w:rFonts w:ascii="Times New Roman" w:hAnsi="Times New Roman" w:cs="Times New Roman"/>
          <w:sz w:val="18"/>
          <w:szCs w:val="18"/>
        </w:rPr>
        <w:t>)</w:t>
      </w:r>
    </w:p>
    <w:p w:rsidR="00191D28" w:rsidRDefault="00191D28" w:rsidP="00191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1D28" w:rsidRDefault="00191D28" w:rsidP="00191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/ не даю (нужное подчеркнуть) согласие на дистанционное обучение  моего ребенка с  «___» _____________2020г. </w:t>
      </w:r>
    </w:p>
    <w:p w:rsidR="00191D28" w:rsidRDefault="00191D28" w:rsidP="00191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1D28" w:rsidRDefault="00191D28" w:rsidP="00191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_____________2020г.</w:t>
      </w:r>
    </w:p>
    <w:p w:rsidR="00191D28" w:rsidRDefault="00191D28" w:rsidP="00191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D28" w:rsidRDefault="00191D28" w:rsidP="00191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 _________________</w:t>
      </w:r>
    </w:p>
    <w:p w:rsidR="00191D28" w:rsidRDefault="00191D28" w:rsidP="00191D2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(расшифровка)</w:t>
      </w:r>
    </w:p>
    <w:p w:rsidR="00191D28" w:rsidRDefault="00191D28" w:rsidP="00191D2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F3A2C" w:rsidRPr="00EB7289" w:rsidRDefault="009F3A2C" w:rsidP="00EB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A2C" w:rsidRPr="00EB7289" w:rsidSect="009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DD"/>
    <w:rsid w:val="00043063"/>
    <w:rsid w:val="00103412"/>
    <w:rsid w:val="00191D28"/>
    <w:rsid w:val="002E56E5"/>
    <w:rsid w:val="00335051"/>
    <w:rsid w:val="004A52BA"/>
    <w:rsid w:val="005020E9"/>
    <w:rsid w:val="00584342"/>
    <w:rsid w:val="005B76DB"/>
    <w:rsid w:val="008116B1"/>
    <w:rsid w:val="00845000"/>
    <w:rsid w:val="009206DD"/>
    <w:rsid w:val="0098458D"/>
    <w:rsid w:val="009A4EC6"/>
    <w:rsid w:val="009D560A"/>
    <w:rsid w:val="009F3A2C"/>
    <w:rsid w:val="00A900B5"/>
    <w:rsid w:val="00AD5AC4"/>
    <w:rsid w:val="00B9027F"/>
    <w:rsid w:val="00C55F47"/>
    <w:rsid w:val="00CA364A"/>
    <w:rsid w:val="00DA5D38"/>
    <w:rsid w:val="00DF572C"/>
    <w:rsid w:val="00E268A2"/>
    <w:rsid w:val="00EB7289"/>
    <w:rsid w:val="00F54570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3063"/>
    <w:pPr>
      <w:keepNext/>
      <w:tabs>
        <w:tab w:val="num" w:pos="0"/>
      </w:tabs>
      <w:suppressAutoHyphens/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2B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43063"/>
  </w:style>
  <w:style w:type="character" w:customStyle="1" w:styleId="20">
    <w:name w:val="Заголовок 2 Знак"/>
    <w:basedOn w:val="a0"/>
    <w:link w:val="2"/>
    <w:rsid w:val="0004306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efault">
    <w:name w:val="Default"/>
    <w:rsid w:val="00043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3063"/>
    <w:pPr>
      <w:keepNext/>
      <w:tabs>
        <w:tab w:val="num" w:pos="0"/>
      </w:tabs>
      <w:suppressAutoHyphens/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2B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43063"/>
  </w:style>
  <w:style w:type="character" w:customStyle="1" w:styleId="20">
    <w:name w:val="Заголовок 2 Знак"/>
    <w:basedOn w:val="a0"/>
    <w:link w:val="2"/>
    <w:rsid w:val="0004306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efault">
    <w:name w:val="Default"/>
    <w:rsid w:val="00043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Пользователь</cp:lastModifiedBy>
  <cp:revision>2</cp:revision>
  <cp:lastPrinted>2020-04-06T07:56:00Z</cp:lastPrinted>
  <dcterms:created xsi:type="dcterms:W3CDTF">2022-11-01T07:48:00Z</dcterms:created>
  <dcterms:modified xsi:type="dcterms:W3CDTF">2022-11-01T07:48:00Z</dcterms:modified>
</cp:coreProperties>
</file>